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25" w:rsidRPr="00783725" w:rsidRDefault="00783725" w:rsidP="0078372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783725">
        <w:rPr>
          <w:rFonts w:ascii="Helvetica" w:eastAsia="Times New Roman" w:hAnsi="Helvetica" w:cs="Helvetica"/>
          <w:b/>
          <w:bCs/>
          <w:color w:val="333333"/>
          <w:sz w:val="21"/>
        </w:rPr>
        <w:t>Kính</w:t>
      </w:r>
      <w:proofErr w:type="spellEnd"/>
      <w:r w:rsidRPr="00783725">
        <w:rPr>
          <w:rFonts w:ascii="Helvetica" w:eastAsia="Times New Roman" w:hAnsi="Helvetica" w:cs="Helvetica"/>
          <w:b/>
          <w:bCs/>
          <w:color w:val="333333"/>
          <w:sz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b/>
          <w:bCs/>
          <w:color w:val="333333"/>
          <w:sz w:val="21"/>
        </w:rPr>
        <w:t>gửi</w:t>
      </w:r>
      <w:proofErr w:type="spellEnd"/>
      <w:r w:rsidRPr="00783725">
        <w:rPr>
          <w:rFonts w:ascii="Helvetica" w:eastAsia="Times New Roman" w:hAnsi="Helvetica" w:cs="Helvetica"/>
          <w:b/>
          <w:bCs/>
          <w:color w:val="333333"/>
          <w:sz w:val="21"/>
        </w:rPr>
        <w:t xml:space="preserve">: </w:t>
      </w:r>
      <w:proofErr w:type="spellStart"/>
      <w:r w:rsidRPr="00783725">
        <w:rPr>
          <w:rFonts w:ascii="Helvetica" w:eastAsia="Times New Roman" w:hAnsi="Helvetica" w:cs="Helvetica"/>
          <w:b/>
          <w:bCs/>
          <w:color w:val="333333"/>
          <w:sz w:val="21"/>
        </w:rPr>
        <w:t>Quý</w:t>
      </w:r>
      <w:proofErr w:type="spellEnd"/>
      <w:r w:rsidRPr="00783725">
        <w:rPr>
          <w:rFonts w:ascii="Helvetica" w:eastAsia="Times New Roman" w:hAnsi="Helvetica" w:cs="Helvetica"/>
          <w:b/>
          <w:bCs/>
          <w:color w:val="333333"/>
          <w:sz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b/>
          <w:bCs/>
          <w:color w:val="333333"/>
          <w:sz w:val="21"/>
        </w:rPr>
        <w:t>khách</w:t>
      </w:r>
      <w:proofErr w:type="spellEnd"/>
      <w:r w:rsidRPr="00783725">
        <w:rPr>
          <w:rFonts w:ascii="Helvetica" w:eastAsia="Times New Roman" w:hAnsi="Helvetica" w:cs="Helvetica"/>
          <w:b/>
          <w:bCs/>
          <w:color w:val="333333"/>
          <w:sz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b/>
          <w:bCs/>
          <w:color w:val="333333"/>
          <w:sz w:val="21"/>
        </w:rPr>
        <w:t>hàng</w:t>
      </w:r>
      <w:proofErr w:type="spellEnd"/>
    </w:p>
    <w:p w:rsidR="00783725" w:rsidRPr="00783725" w:rsidRDefault="00783725" w:rsidP="007837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proofErr w:type="gram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Được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sự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tin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tưởng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của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Quý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khách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hàng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trong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thời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gian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vừa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qua,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chúng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tôi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vinh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dự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là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xưởng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sản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xuất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đồ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gỗ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hàng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của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các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công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ty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nội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thất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tiếng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trên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địa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bàn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Hà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Nội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Với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tiêu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chí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: </w:t>
      </w:r>
      <w:proofErr w:type="spellStart"/>
      <w:r w:rsidRPr="00783725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Chất</w:t>
      </w:r>
      <w:proofErr w:type="spellEnd"/>
      <w:r w:rsidRPr="00783725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lượng</w:t>
      </w:r>
      <w:proofErr w:type="spellEnd"/>
      <w:r w:rsidRPr="00783725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làm</w:t>
      </w:r>
      <w:proofErr w:type="spellEnd"/>
      <w:r w:rsidRPr="00783725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nên</w:t>
      </w:r>
      <w:proofErr w:type="spellEnd"/>
      <w:r w:rsidRPr="00783725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uy</w:t>
      </w:r>
      <w:proofErr w:type="spellEnd"/>
      <w:r w:rsidRPr="00783725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tín</w:t>
      </w:r>
      <w:proofErr w:type="spellEnd"/>
      <w:r w:rsidRPr="00783725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, cam </w:t>
      </w:r>
      <w:proofErr w:type="spellStart"/>
      <w:r w:rsidRPr="00783725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kết</w:t>
      </w:r>
      <w:proofErr w:type="spellEnd"/>
      <w:r w:rsidRPr="00783725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không</w:t>
      </w:r>
      <w:proofErr w:type="spellEnd"/>
      <w:r w:rsidRPr="00783725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sử</w:t>
      </w:r>
      <w:proofErr w:type="spellEnd"/>
      <w:r w:rsidRPr="00783725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dụng</w:t>
      </w:r>
      <w:proofErr w:type="spellEnd"/>
      <w:r w:rsidRPr="00783725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nguyên</w:t>
      </w:r>
      <w:proofErr w:type="spellEnd"/>
      <w:r w:rsidRPr="00783725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vật</w:t>
      </w:r>
      <w:proofErr w:type="spellEnd"/>
      <w:r w:rsidRPr="00783725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liệu</w:t>
      </w:r>
      <w:proofErr w:type="spellEnd"/>
      <w:r w:rsidRPr="00783725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kém</w:t>
      </w:r>
      <w:proofErr w:type="spellEnd"/>
      <w:r w:rsidRPr="00783725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chất</w:t>
      </w:r>
      <w:proofErr w:type="spellEnd"/>
      <w:r w:rsidRPr="00783725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lượng</w:t>
      </w:r>
      <w:proofErr w:type="spellEnd"/>
      <w:r w:rsidRPr="00783725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, </w:t>
      </w:r>
      <w:proofErr w:type="spellStart"/>
      <w:r w:rsidRPr="00783725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ảnh</w:t>
      </w:r>
      <w:proofErr w:type="spellEnd"/>
      <w:r w:rsidRPr="00783725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hưởng</w:t>
      </w:r>
      <w:proofErr w:type="spellEnd"/>
      <w:r w:rsidRPr="00783725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đến</w:t>
      </w:r>
      <w:proofErr w:type="spellEnd"/>
      <w:r w:rsidRPr="00783725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sức</w:t>
      </w:r>
      <w:proofErr w:type="spellEnd"/>
      <w:r w:rsidRPr="00783725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khỏe</w:t>
      </w:r>
      <w:proofErr w:type="spellEnd"/>
      <w:r w:rsidRPr="00783725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của</w:t>
      </w:r>
      <w:proofErr w:type="spellEnd"/>
      <w:r w:rsidRPr="00783725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khách</w:t>
      </w:r>
      <w:proofErr w:type="spellEnd"/>
      <w:r w:rsidRPr="00783725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hàng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Chúng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tôi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xin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gửi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đến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quý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khách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hàng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giá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nội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thất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Veneer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sơn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phủ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Sherwin-Williams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của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Mỹ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(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hãng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sơn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trên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150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năm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kinh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nghiệm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sơn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phủ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tòa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Nhà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Trắng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Tượng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Nữ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thần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Tự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do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của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Mỹ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) -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Hàng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cao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cấp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:</w:t>
      </w:r>
    </w:p>
    <w:p w:rsidR="00783725" w:rsidRPr="00EC2FE2" w:rsidRDefault="00783725" w:rsidP="00EC2F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783725">
        <w:rPr>
          <w:rFonts w:ascii="Helvetica" w:eastAsia="Times New Roman" w:hAnsi="Helvetica" w:cs="Helvetica"/>
          <w:b/>
          <w:bCs/>
          <w:color w:val="333333"/>
          <w:sz w:val="21"/>
        </w:rPr>
        <w:t>Hàng</w:t>
      </w:r>
      <w:proofErr w:type="spellEnd"/>
      <w:r w:rsidRPr="00783725">
        <w:rPr>
          <w:rFonts w:ascii="Helvetica" w:eastAsia="Times New Roman" w:hAnsi="Helvetica" w:cs="Helvetica"/>
          <w:b/>
          <w:bCs/>
          <w:color w:val="333333"/>
          <w:sz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b/>
          <w:bCs/>
          <w:color w:val="333333"/>
          <w:sz w:val="21"/>
        </w:rPr>
        <w:t>đặt</w:t>
      </w:r>
      <w:proofErr w:type="spellEnd"/>
      <w:r w:rsidRPr="00783725">
        <w:rPr>
          <w:rFonts w:ascii="Helvetica" w:eastAsia="Times New Roman" w:hAnsi="Helvetica" w:cs="Helvetica"/>
          <w:b/>
          <w:bCs/>
          <w:color w:val="333333"/>
          <w:sz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b/>
          <w:bCs/>
          <w:color w:val="333333"/>
          <w:sz w:val="21"/>
        </w:rPr>
        <w:t>đóng</w:t>
      </w:r>
      <w:proofErr w:type="spellEnd"/>
      <w:r w:rsidRPr="00783725">
        <w:rPr>
          <w:rFonts w:ascii="Helvetica" w:eastAsia="Times New Roman" w:hAnsi="Helvetica" w:cs="Helvetica"/>
          <w:b/>
          <w:bCs/>
          <w:color w:val="333333"/>
          <w:sz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b/>
          <w:bCs/>
          <w:color w:val="333333"/>
          <w:sz w:val="21"/>
        </w:rPr>
        <w:t>theo</w:t>
      </w:r>
      <w:proofErr w:type="spellEnd"/>
      <w:r w:rsidRPr="00783725">
        <w:rPr>
          <w:rFonts w:ascii="Helvetica" w:eastAsia="Times New Roman" w:hAnsi="Helvetica" w:cs="Helvetica"/>
          <w:b/>
          <w:bCs/>
          <w:color w:val="333333"/>
          <w:sz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b/>
          <w:bCs/>
          <w:color w:val="333333"/>
          <w:sz w:val="21"/>
        </w:rPr>
        <w:t>yêu</w:t>
      </w:r>
      <w:proofErr w:type="spellEnd"/>
      <w:r w:rsidRPr="00783725">
        <w:rPr>
          <w:rFonts w:ascii="Helvetica" w:eastAsia="Times New Roman" w:hAnsi="Helvetica" w:cs="Helvetica"/>
          <w:b/>
          <w:bCs/>
          <w:color w:val="333333"/>
          <w:sz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b/>
          <w:bCs/>
          <w:color w:val="333333"/>
          <w:sz w:val="21"/>
        </w:rPr>
        <w:t>cầu</w:t>
      </w:r>
      <w:proofErr w:type="spellEnd"/>
    </w:p>
    <w:tbl>
      <w:tblPr>
        <w:tblW w:w="11970" w:type="dxa"/>
        <w:tblInd w:w="-11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0"/>
        <w:gridCol w:w="1260"/>
        <w:gridCol w:w="3336"/>
        <w:gridCol w:w="1260"/>
        <w:gridCol w:w="1296"/>
        <w:gridCol w:w="1372"/>
        <w:gridCol w:w="2636"/>
      </w:tblGrid>
      <w:tr w:rsidR="00783725" w:rsidRPr="00783725" w:rsidTr="00783725">
        <w:trPr>
          <w:trHeight w:val="3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83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Hạng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mục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83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Quy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cách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83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vị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83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Không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chống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ẩm</w:t>
            </w:r>
            <w:proofErr w:type="spellEnd"/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83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Chống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ẩm</w:t>
            </w:r>
            <w:proofErr w:type="spellEnd"/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83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Ghi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chú</w:t>
            </w:r>
            <w:proofErr w:type="spellEnd"/>
          </w:p>
        </w:tc>
      </w:tr>
      <w:tr w:rsidR="00783725" w:rsidRPr="00783725" w:rsidTr="00783725">
        <w:trPr>
          <w:trHeight w:val="3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725" w:rsidRPr="00783725" w:rsidRDefault="00783725" w:rsidP="007837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1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725" w:rsidRPr="00783725" w:rsidRDefault="00783725" w:rsidP="0078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VENEER ÓC CHÓ + SƠN QUY TRÌNH 5 BƯỚC SHERWIN WILLIAMS (INCHEM)</w:t>
            </w:r>
          </w:p>
        </w:tc>
      </w:tr>
      <w:tr w:rsidR="00783725" w:rsidRPr="00783725" w:rsidTr="00EC2FE2">
        <w:trPr>
          <w:trHeight w:val="27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725" w:rsidRPr="00783725" w:rsidRDefault="00783725" w:rsidP="0078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Tủ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áo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Lõi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MDF An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Cường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12mm,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phủ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veneer 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óc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chó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mặt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dày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3mm.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Hậu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tủ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thùng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ngăn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kéo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veneer 3mm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alumi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3mm.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Mỹ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đúng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1-Lau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3-: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lót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lần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4: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dặm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màu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5: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Tủ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sâu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50-60cm.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Lắp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đặt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thiện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EC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EC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EC2FE2" w:rsidP="00EC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83725"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83725"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Tủ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áo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cánh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lùa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tăng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200K/m2</w:t>
            </w:r>
          </w:p>
          <w:p w:rsidR="00783725" w:rsidRPr="00783725" w:rsidRDefault="00783725" w:rsidP="0078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Hậu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18mm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tăng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300k/m2</w:t>
            </w:r>
          </w:p>
        </w:tc>
      </w:tr>
      <w:tr w:rsidR="00783725" w:rsidRPr="00783725" w:rsidTr="00EC2FE2">
        <w:trPr>
          <w:trHeight w:val="27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725" w:rsidRPr="00783725" w:rsidRDefault="00783725" w:rsidP="0078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Lõi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MDF An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Cường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12mm,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phủ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veneer 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óc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chó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mặt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dày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3mm.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Hậu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tủ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thùng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ngăn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kéo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veneer 3mm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alumi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3mm.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Mỹ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đúng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1-Lau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3-: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lót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lần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4: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dặm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màu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5: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sâu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20-40cm.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Lắp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đặt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thiện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EC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EC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EC2FE2" w:rsidP="00EC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83725"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83725"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Nếu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nhỏ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m2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thì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tính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chiếc</w:t>
            </w:r>
            <w:proofErr w:type="spellEnd"/>
          </w:p>
          <w:p w:rsidR="00783725" w:rsidRPr="00783725" w:rsidRDefault="00783725" w:rsidP="0078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Làm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cam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chốt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hậu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18mm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tăng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300k/m2</w:t>
            </w:r>
          </w:p>
        </w:tc>
      </w:tr>
      <w:tr w:rsidR="00783725" w:rsidRPr="00783725" w:rsidTr="00EC2FE2">
        <w:trPr>
          <w:trHeight w:val="30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725" w:rsidRPr="00783725" w:rsidRDefault="00783725" w:rsidP="0078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Kệ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tivi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Lõi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MDF An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Cường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12mm,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phủ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veneer 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óc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chó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mặt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dày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3mm.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Hậu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tủ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thùng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ngăn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kéo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veneer 3mm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alumi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3mm.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Mỹ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đúng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1-Lau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3-: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lót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lần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4: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dặm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màu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5: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30-60cm.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sâu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30-45cm.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Lắp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đặt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thiện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Bảo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md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EC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EC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EC2FE2" w:rsidP="00EC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83725"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83725"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725" w:rsidRPr="00783725" w:rsidRDefault="00783725" w:rsidP="0078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Hậu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18mm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tăng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200k/m2</w:t>
            </w:r>
          </w:p>
          <w:p w:rsidR="00783725" w:rsidRPr="00783725" w:rsidRDefault="00783725" w:rsidP="0078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783725" w:rsidRPr="00783725" w:rsidRDefault="00783725" w:rsidP="0078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783725" w:rsidRPr="00783725" w:rsidTr="00EC2FE2">
        <w:trPr>
          <w:trHeight w:val="30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725" w:rsidRPr="00783725" w:rsidRDefault="00783725" w:rsidP="0078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Tủ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giầy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Lõi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MDF An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Cường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12mm,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phủ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veneer 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óc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chó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mặt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dày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3mm.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Hậu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tủ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thùng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ngăn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kéo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veneer 3mm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alumi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3mm.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Mỹ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đúng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1-Lau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3-: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lót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lần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4: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dặm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màu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5: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sâu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30-40cm.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80cm-1m.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Lắp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đặt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thiện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EC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EC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EC2FE2" w:rsidP="00EC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83725"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83725"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725" w:rsidRPr="00783725" w:rsidRDefault="00783725" w:rsidP="0078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Hậu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18mm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tăng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300k/m2</w:t>
            </w:r>
          </w:p>
          <w:p w:rsidR="00783725" w:rsidRPr="00783725" w:rsidRDefault="00783725" w:rsidP="0078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783725" w:rsidRPr="00783725" w:rsidRDefault="00783725" w:rsidP="0078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783725" w:rsidRPr="00783725" w:rsidTr="00EC2FE2">
        <w:trPr>
          <w:trHeight w:val="27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725" w:rsidRPr="00783725" w:rsidRDefault="00783725" w:rsidP="0078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Lõi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MDF An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Cường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12mm,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phủ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veneer 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óc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chó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mặt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dày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3mm.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Hậu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tủ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thùng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ngăn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kéo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veneer 3mm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alumi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3mm.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Mỹ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đúng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1-Lau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3-: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lót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lần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4: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dặm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màu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5: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Lắp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đặt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thiện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EC2FE2" w:rsidP="00783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  <w:r w:rsidR="00783725"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EC2FE2" w:rsidP="00EC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83725"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83725"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725" w:rsidRPr="00783725" w:rsidRDefault="00783725" w:rsidP="0078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Hậu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18mm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tăng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200k/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mmd</w:t>
            </w:r>
            <w:proofErr w:type="spellEnd"/>
          </w:p>
          <w:p w:rsidR="00783725" w:rsidRPr="00783725" w:rsidRDefault="00783725" w:rsidP="0078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783725" w:rsidRPr="00783725" w:rsidRDefault="00783725" w:rsidP="0078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783725" w:rsidRPr="00783725" w:rsidTr="00EC2FE2">
        <w:trPr>
          <w:trHeight w:val="36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725" w:rsidRPr="00783725" w:rsidRDefault="00783725" w:rsidP="0078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Tủ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bếp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Lõi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MDF An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Cường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12mm,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phủ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veneer 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óc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chó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mặt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dày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3mm.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Hậu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tủ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thùng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ngăn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kéo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veneer 3mm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alumi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3mm.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Mỹ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đúng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1-Lau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3-: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lót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lần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4: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dặm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màu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5: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tủ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bếp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dưới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80-85cm.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sâu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55-60cm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cả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cánh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tủ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bếp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trên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70-80cm.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sâu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35cm.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Lắp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đặt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thiện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EC2FE2" w:rsidP="00EC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83725"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83725"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EC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EC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Tủ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bếp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dưới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proofErr w:type="gram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  <w:proofErr w:type="gram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Tủ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bếp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dưới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3.0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Nếu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thùng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dưới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làm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bằng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picomart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thì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tính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83725" w:rsidRPr="00783725" w:rsidRDefault="00783725" w:rsidP="0078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Hậu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18mm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tăng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4500k/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</w:t>
            </w:r>
            <w:proofErr w:type="spellEnd"/>
          </w:p>
        </w:tc>
      </w:tr>
      <w:tr w:rsidR="00783725" w:rsidRPr="00783725" w:rsidTr="00EC2FE2">
        <w:trPr>
          <w:trHeight w:val="36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725" w:rsidRPr="00783725" w:rsidRDefault="00783725" w:rsidP="0078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Giường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Lõi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MDF An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Cường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12mm,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phủ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veneer 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óc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chó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mặt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dày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3mm.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Hậu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tủ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thùng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ngăn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kéo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veneer 3mm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alumi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3mm.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Mỹ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đúng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1-Lau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3-: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lót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lần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4: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dặm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màu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5: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giường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dày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3.6-4cm,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20-40cm.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sắt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hộp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Giát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làm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bằng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tấm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MFC An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Cường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chống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ẩm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18mm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mã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tương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đương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Kích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thước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1.6x2m.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Lắp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đặt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thiện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Chiếc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EC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EC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EC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EC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Giường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ngăn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kéo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tính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thêm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300k/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chiếc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Giường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rộng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thêm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20cm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tính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thêm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</w:t>
            </w:r>
            <w:proofErr w:type="spellEnd"/>
          </w:p>
        </w:tc>
      </w:tr>
      <w:tr w:rsidR="00783725" w:rsidRPr="00783725" w:rsidTr="00EC2FE2">
        <w:trPr>
          <w:trHeight w:val="27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725" w:rsidRPr="00783725" w:rsidRDefault="00783725" w:rsidP="0078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Ốp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đầu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giường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Lõi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MDF An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Cường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12mm,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phủ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veneer 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óc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chó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mặt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dày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3mm.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Hậu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tủ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thùng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ngăn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kéo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veneer 3mm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alumi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3mm.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Mỹ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đúng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1-Lau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3-: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lót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lần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4: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dặm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màu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5: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Lắp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đặt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thiện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EC2FE2" w:rsidP="00EC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83725"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83725"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EC2FE2" w:rsidP="00EC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83725"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83725"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725" w:rsidRPr="00783725" w:rsidRDefault="00783725" w:rsidP="0078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83725" w:rsidRPr="00783725" w:rsidTr="00EC2FE2">
        <w:trPr>
          <w:trHeight w:val="27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725" w:rsidRPr="00783725" w:rsidRDefault="00783725" w:rsidP="0078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Tủ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đầu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giường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Lõi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MDF An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Cường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12mm,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phủ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veneer</w:t>
            </w:r>
            <w:r w:rsidRPr="00783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óc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chó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mặt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dày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3mm.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Hậu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tủ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thùng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ngăn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kéo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veneer 3mm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alumi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3mm.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Mỹ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đúng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1-Lau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3-: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lót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lần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4: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dặm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màu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5: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Lắp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đặt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thiện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</w:t>
            </w: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Chiếc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EC2FE2" w:rsidP="00783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  <w:r w:rsidR="00783725"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EC2FE2" w:rsidP="00EC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83725"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83725"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725" w:rsidRPr="00783725" w:rsidRDefault="00783725" w:rsidP="0078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83725" w:rsidRPr="00783725" w:rsidTr="00EC2FE2">
        <w:trPr>
          <w:trHeight w:val="27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725" w:rsidRPr="00783725" w:rsidRDefault="00783725" w:rsidP="007837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Ốp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vách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78372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Khung</w:t>
            </w:r>
            <w:proofErr w:type="spellEnd"/>
            <w:r w:rsidRPr="0078372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xương</w:t>
            </w:r>
            <w:proofErr w:type="spellEnd"/>
            <w:r w:rsidRPr="0078372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MDF An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Cường</w:t>
            </w:r>
            <w:proofErr w:type="spellEnd"/>
            <w:r w:rsidRPr="0078372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bề</w:t>
            </w:r>
            <w:proofErr w:type="spellEnd"/>
            <w:r w:rsidRPr="0078372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mặt</w:t>
            </w:r>
            <w:proofErr w:type="spellEnd"/>
            <w:r w:rsidRPr="0078372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là</w:t>
            </w:r>
            <w:proofErr w:type="spellEnd"/>
            <w:r w:rsidRPr="0078372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ván</w:t>
            </w:r>
            <w:proofErr w:type="spellEnd"/>
            <w:r w:rsidRPr="0078372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MDF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lõi</w:t>
            </w:r>
            <w:proofErr w:type="spellEnd"/>
            <w:r w:rsidRPr="0078372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xanh</w:t>
            </w:r>
            <w:proofErr w:type="spellEnd"/>
            <w:r w:rsidRPr="0078372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chống</w:t>
            </w:r>
            <w:proofErr w:type="spellEnd"/>
            <w:r w:rsidRPr="0078372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ẩm</w:t>
            </w:r>
            <w:proofErr w:type="spellEnd"/>
            <w:r w:rsidRPr="0078372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An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Cường</w:t>
            </w:r>
            <w:proofErr w:type="spellEnd"/>
            <w:r w:rsidRPr="0078372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12mm,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dán</w:t>
            </w:r>
            <w:proofErr w:type="spellEnd"/>
            <w:r w:rsidRPr="0078372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phủ</w:t>
            </w:r>
            <w:proofErr w:type="spellEnd"/>
            <w:r w:rsidRPr="0078372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veneer 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óc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chó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proofErr w:type="spellStart"/>
            <w:r w:rsidRPr="0078372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ván</w:t>
            </w:r>
            <w:proofErr w:type="spellEnd"/>
            <w:r w:rsidRPr="0078372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lạng</w:t>
            </w:r>
            <w:proofErr w:type="spellEnd"/>
            <w:r w:rsidRPr="0078372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2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mặt</w:t>
            </w:r>
            <w:proofErr w:type="spellEnd"/>
            <w:r w:rsidRPr="0078372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dày</w:t>
            </w:r>
            <w:proofErr w:type="spellEnd"/>
            <w:r w:rsidRPr="0078372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3mm.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Sơn</w:t>
            </w:r>
            <w:proofErr w:type="spellEnd"/>
            <w:r w:rsidRPr="0078372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inchem</w:t>
            </w:r>
            <w:proofErr w:type="spellEnd"/>
            <w:r w:rsidRPr="0078372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cao</w:t>
            </w:r>
            <w:proofErr w:type="spellEnd"/>
            <w:r w:rsidRPr="0078372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cấp</w:t>
            </w:r>
            <w:proofErr w:type="spellEnd"/>
            <w:r w:rsidRPr="0078372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EC2FE2" w:rsidP="00EC2FE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  <w:r w:rsidR="00783725"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  <w:r w:rsidR="00783725"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00.000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EC2FE2" w:rsidP="0078372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2.6</w:t>
            </w:r>
            <w:r w:rsidR="00783725"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00.000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725" w:rsidRPr="00783725" w:rsidRDefault="00783725" w:rsidP="007837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783725" w:rsidRPr="00783725" w:rsidTr="00EC2FE2">
        <w:trPr>
          <w:trHeight w:val="27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725" w:rsidRPr="00783725" w:rsidRDefault="00783725" w:rsidP="007837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Cột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trang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trí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Lõi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MDF An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Cường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bề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mặt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là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Ván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lạng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Veneer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óc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chó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3mm.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Sơn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inchem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cao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cấp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Kích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thước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cột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6cmx10cm.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Hoàn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thiện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tại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công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trình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md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EC2FE2" w:rsidP="0078372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</w:t>
            </w:r>
            <w:r w:rsidR="00783725"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00.000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EC2FE2" w:rsidP="0078372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1.0</w:t>
            </w:r>
            <w:r w:rsidR="00783725"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00.000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725" w:rsidRPr="00783725" w:rsidRDefault="00783725" w:rsidP="007837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Cột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ngoại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cỡ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trên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10cm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sẽ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tính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thêm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tùy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theo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thiết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kế</w:t>
            </w:r>
            <w:proofErr w:type="spellEnd"/>
          </w:p>
          <w:p w:rsidR="00783725" w:rsidRPr="00783725" w:rsidRDefault="00783725" w:rsidP="007837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783725" w:rsidRPr="00783725" w:rsidRDefault="00783725" w:rsidP="007837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783725" w:rsidRPr="00783725" w:rsidTr="00EC2FE2">
        <w:trPr>
          <w:trHeight w:val="27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725" w:rsidRPr="00783725" w:rsidRDefault="00783725" w:rsidP="007837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Vách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CNC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Lõi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MDF An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Cường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bề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mặt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là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Ván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lạng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Veneer</w:t>
            </w:r>
            <w:proofErr w:type="gram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óc</w:t>
            </w:r>
            <w:proofErr w:type="spellEnd"/>
            <w:proofErr w:type="gram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chó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3mm.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Sơn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inchem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cao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cấp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Cắt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CNC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hoàn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thiện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theo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thiết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kế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EC2FE2" w:rsidP="00EC2FE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  <w:r w:rsidR="00783725"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  <w:r w:rsidR="00783725"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00.000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EC2FE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</w:t>
            </w:r>
            <w:r w:rsidR="00EC2FE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</w:t>
            </w:r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00.000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725" w:rsidRPr="00783725" w:rsidRDefault="00783725" w:rsidP="007837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783725" w:rsidRPr="00783725" w:rsidTr="00EC2FE2">
        <w:trPr>
          <w:trHeight w:val="27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725" w:rsidRPr="00783725" w:rsidRDefault="00783725" w:rsidP="007837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Khuôn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vách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CNC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Lõi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MDF An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Cường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bề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mặt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là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Ván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lạng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Veneer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óc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chó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3mm.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Sơn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inchem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cao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cấp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Kích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thước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6cm x 8cm.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Hoàn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thiện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cùng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vách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CNC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theo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thiết</w:t>
            </w:r>
            <w:proofErr w:type="spellEnd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kế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783725" w:rsidP="007837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md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EC2FE2" w:rsidP="0078372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  <w:r w:rsidR="00783725"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50.000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725" w:rsidRPr="00783725" w:rsidRDefault="00EC2FE2" w:rsidP="0078372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  <w:r w:rsidR="00783725"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80.000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725" w:rsidRPr="00783725" w:rsidRDefault="00783725" w:rsidP="007837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837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</w:tbl>
    <w:p w:rsidR="00783725" w:rsidRPr="00783725" w:rsidRDefault="00783725" w:rsidP="007837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 -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Giá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trên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chưa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bao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gồm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10%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thuế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GTGT (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nếu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khách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cần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hóa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đơn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đỏ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)</w:t>
      </w:r>
    </w:p>
    <w:p w:rsidR="00783725" w:rsidRPr="00783725" w:rsidRDefault="00783725" w:rsidP="007837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-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Đơn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giá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trên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đã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bao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gồm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phụ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kiện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cơ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bản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của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 ABC.</w:t>
      </w:r>
      <w:proofErr w:type="gram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Giá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phụ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kiện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hãng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khác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tính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theo</w:t>
      </w:r>
      <w:proofErr w:type="spellEnd"/>
      <w:proofErr w:type="gram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giá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hãng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như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Hafele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(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giảm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15%),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Garis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(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giảm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20-30%),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Cariny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(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giảm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15%)</w:t>
      </w:r>
    </w:p>
    <w:p w:rsidR="00783725" w:rsidRPr="00783725" w:rsidRDefault="00783725" w:rsidP="007837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- Cam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kết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100%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ván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lõi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An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Cường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sơn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bả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, 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sơn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lót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sơn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cứng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của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hãng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sơn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Sherwin-Williams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của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Mỹ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783725" w:rsidRPr="00783725" w:rsidRDefault="00783725" w:rsidP="007837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-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Để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tránh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hàng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giả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trộn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ván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chúng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tôi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sẽ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cho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khách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hàng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xem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hóa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đơn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nhập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sơn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nhập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ván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để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đảm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bảo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hàng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của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khách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hàng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được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sản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xuất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đúng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với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chủng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loại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đã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ký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trong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hợp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đồng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</w:p>
    <w:p w:rsidR="00783725" w:rsidRPr="00783725" w:rsidRDefault="00783725" w:rsidP="007837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-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Nếu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khách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hàng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nhu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cầu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thiết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kế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3D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thì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tính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phí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thiết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kế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100.000/m2</w:t>
      </w:r>
    </w:p>
    <w:p w:rsidR="00783725" w:rsidRPr="00783725" w:rsidRDefault="00783725" w:rsidP="007837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-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giá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trên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là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giá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với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thiết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kế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phổ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thông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khi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quý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khách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hàng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cung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cấp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bản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thiết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kế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chi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tiết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giá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thể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thay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đổi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theo</w:t>
      </w:r>
      <w:proofErr w:type="spellEnd"/>
      <w:proofErr w:type="gram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độ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tốn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vật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tư</w:t>
      </w:r>
      <w:proofErr w:type="spellEnd"/>
      <w:r w:rsidRPr="00783725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3E307F" w:rsidRPr="00783725" w:rsidRDefault="003E307F" w:rsidP="00783725"/>
    <w:sectPr w:rsidR="003E307F" w:rsidRPr="00783725" w:rsidSect="003E3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36"/>
    <w:multiLevelType w:val="multilevel"/>
    <w:tmpl w:val="C576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B95935"/>
    <w:multiLevelType w:val="multilevel"/>
    <w:tmpl w:val="3E4E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03A67"/>
    <w:multiLevelType w:val="multilevel"/>
    <w:tmpl w:val="93B0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C647D9"/>
    <w:multiLevelType w:val="multilevel"/>
    <w:tmpl w:val="3294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952EE5"/>
    <w:multiLevelType w:val="multilevel"/>
    <w:tmpl w:val="A2E6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714F"/>
    <w:rsid w:val="000C06E4"/>
    <w:rsid w:val="001E2BA3"/>
    <w:rsid w:val="003E307F"/>
    <w:rsid w:val="00783725"/>
    <w:rsid w:val="008E5D1A"/>
    <w:rsid w:val="00CA0E69"/>
    <w:rsid w:val="00D02745"/>
    <w:rsid w:val="00E5714F"/>
    <w:rsid w:val="00EC2FE2"/>
    <w:rsid w:val="00EE6833"/>
    <w:rsid w:val="00EF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714F"/>
    <w:rPr>
      <w:b/>
      <w:bCs/>
    </w:rPr>
  </w:style>
  <w:style w:type="character" w:styleId="Emphasis">
    <w:name w:val="Emphasis"/>
    <w:basedOn w:val="DefaultParagraphFont"/>
    <w:uiPriority w:val="20"/>
    <w:qFormat/>
    <w:rsid w:val="00E5714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57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1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1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1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862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2019-06-21T08:13:00Z</dcterms:created>
  <dcterms:modified xsi:type="dcterms:W3CDTF">2019-06-21T09:57:00Z</dcterms:modified>
</cp:coreProperties>
</file>